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0BAE" w:rsidRPr="00E00BAE" w:rsidRDefault="00E00BAE" w:rsidP="00E00BAE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00B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E00BAE" w:rsidRPr="00E00BAE" w:rsidRDefault="00E00BAE" w:rsidP="00E00BA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00BA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№1</w:t>
      </w:r>
    </w:p>
    <w:p w:rsidR="00E00BAE" w:rsidRDefault="00E00BAE" w:rsidP="00E00BA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E00B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E00BA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Неразрушающий контроль продукции</w:t>
      </w:r>
    </w:p>
    <w:p w:rsidR="00E00BAE" w:rsidRPr="00E00BAE" w:rsidRDefault="00E00BAE" w:rsidP="00E00BA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00BAE" w:rsidRPr="00E00BAE" w:rsidRDefault="00E00BAE" w:rsidP="00E00BAE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00B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E00BA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6B07501</w:t>
      </w:r>
    </w:p>
    <w:p w:rsidR="00E00BAE" w:rsidRPr="00E00BAE" w:rsidRDefault="00E00BAE" w:rsidP="00E00BA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00B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Ультразвуковой контроль сварных соединений стальных строительных конструкций.</w:t>
      </w:r>
    </w:p>
    <w:p w:rsidR="00E00BAE" w:rsidRPr="00E00BAE" w:rsidRDefault="00E00BAE" w:rsidP="00E00BA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00BAE" w:rsidRPr="00E00BAE" w:rsidRDefault="00E00BAE" w:rsidP="00E00BA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00B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Дискретный, интегральный и стендовый методы контроля качества.</w:t>
      </w:r>
    </w:p>
    <w:p w:rsidR="00E00BAE" w:rsidRPr="00E00BAE" w:rsidRDefault="00E00BAE" w:rsidP="00E00BA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00BAE" w:rsidRPr="00E00BAE" w:rsidRDefault="00E00BAE" w:rsidP="00E00BA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00B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Принцип действия и область применения.</w:t>
      </w:r>
    </w:p>
    <w:p w:rsidR="00E00BAE" w:rsidRPr="00E00BAE" w:rsidRDefault="00E00BAE" w:rsidP="00E00BA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0BA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E00BAE" w:rsidRPr="00E00BAE" w:rsidRDefault="00E00BAE" w:rsidP="00E00BA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00B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186276" w:rsidRDefault="00186276"/>
    <w:p w:rsidR="00E00BAE" w:rsidRDefault="00E00BAE"/>
    <w:p w:rsidR="00E00BAE" w:rsidRPr="00E00BAE" w:rsidRDefault="00E00BAE" w:rsidP="00E00BAE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00B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E00BAE" w:rsidRPr="00E00BAE" w:rsidRDefault="00E00BAE" w:rsidP="00E00BA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00BA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№2</w:t>
      </w:r>
    </w:p>
    <w:p w:rsidR="00E00BAE" w:rsidRDefault="00E00BAE" w:rsidP="00E00BA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E00B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E00BA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Неразрушающий контроль продукции</w:t>
      </w:r>
    </w:p>
    <w:p w:rsidR="00E00BAE" w:rsidRPr="00E00BAE" w:rsidRDefault="00E00BAE" w:rsidP="00E00BA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00BAE" w:rsidRPr="00E00BAE" w:rsidRDefault="00E00BAE" w:rsidP="00E00BAE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00B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E00BA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6B07501</w:t>
      </w:r>
    </w:p>
    <w:p w:rsidR="00E00BAE" w:rsidRPr="00E00BAE" w:rsidRDefault="00E00BAE" w:rsidP="00E00BA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00B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Наблюдение за трещиной и определение ширины раскрытия трещины.</w:t>
      </w:r>
    </w:p>
    <w:p w:rsidR="00E00BAE" w:rsidRPr="00E00BAE" w:rsidRDefault="00E00BAE" w:rsidP="00E00BA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00BAE" w:rsidRPr="00E00BAE" w:rsidRDefault="00E00BAE" w:rsidP="00E00BA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00B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Виды и категории, цели и критерии испытаний и контроля.</w:t>
      </w:r>
    </w:p>
    <w:p w:rsidR="00E00BAE" w:rsidRPr="00E00BAE" w:rsidRDefault="00E00BAE" w:rsidP="00E00BA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00BAE" w:rsidRPr="00E00BAE" w:rsidRDefault="00E00BAE" w:rsidP="00E00BA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00B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Приборы, применяемые для механического контроля качества бетона в строительных конструкциях.</w:t>
      </w:r>
    </w:p>
    <w:p w:rsidR="00E00BAE" w:rsidRPr="00E00BAE" w:rsidRDefault="00E00BAE" w:rsidP="00E00BA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00BAE" w:rsidRPr="00E00BAE" w:rsidRDefault="00E00BAE" w:rsidP="00E00BA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00B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E00BAE" w:rsidRDefault="00E00BAE"/>
    <w:p w:rsidR="00E00BAE" w:rsidRDefault="00E00BAE"/>
    <w:p w:rsidR="00E00BAE" w:rsidRPr="00E00BAE" w:rsidRDefault="00E00BAE" w:rsidP="00E00BAE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00B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E00BAE" w:rsidRPr="00E00BAE" w:rsidRDefault="00E00BAE" w:rsidP="00E00BA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00BA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№3</w:t>
      </w:r>
    </w:p>
    <w:p w:rsidR="00E00BAE" w:rsidRDefault="00E00BAE" w:rsidP="00E00BA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E00B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E00BA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Неразрушающий контроль продукции</w:t>
      </w:r>
    </w:p>
    <w:p w:rsidR="00E00BAE" w:rsidRPr="00E00BAE" w:rsidRDefault="00E00BAE" w:rsidP="00E00BA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00BAE" w:rsidRPr="00E00BAE" w:rsidRDefault="00E00BAE" w:rsidP="00E00BAE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00B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E00BA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6B07501</w:t>
      </w:r>
    </w:p>
    <w:p w:rsidR="00E00BAE" w:rsidRPr="00E00BAE" w:rsidRDefault="00E00BAE" w:rsidP="00E00BA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00B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Что такое тепловой контроль.</w:t>
      </w:r>
    </w:p>
    <w:p w:rsidR="00E00BAE" w:rsidRPr="00E00BAE" w:rsidRDefault="00E00BAE" w:rsidP="00E00BA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00BAE" w:rsidRPr="00E00BAE" w:rsidRDefault="00E00BAE" w:rsidP="00E00BA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00B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Краткая характеристика, достоинства и недостатки.</w:t>
      </w:r>
    </w:p>
    <w:p w:rsidR="00E00BAE" w:rsidRPr="00E00BAE" w:rsidRDefault="00E00BAE" w:rsidP="00E00BA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00BAE" w:rsidRPr="00E00BAE" w:rsidRDefault="00E00BAE" w:rsidP="00E00BA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00B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Оборудование для радиационной дефектоскопии. Устройство и принцип работы.</w:t>
      </w:r>
    </w:p>
    <w:p w:rsidR="00E00BAE" w:rsidRPr="00E00BAE" w:rsidRDefault="00E00BAE" w:rsidP="00E00BA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p w:rsidR="00E00BAE" w:rsidRPr="00E00BAE" w:rsidRDefault="00E00BAE" w:rsidP="00E00BA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00B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E00BAE" w:rsidRDefault="00E00BAE"/>
    <w:sectPr w:rsidR="00E00B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2EEB"/>
    <w:rsid w:val="00186276"/>
    <w:rsid w:val="00BE2EEB"/>
    <w:rsid w:val="00E00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B29924"/>
  <w15:chartTrackingRefBased/>
  <w15:docId w15:val="{9CBD5587-36D2-4F0B-B4DC-A6737BE632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00B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">
    <w:name w:val="c0"/>
    <w:basedOn w:val="a"/>
    <w:rsid w:val="00E00B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E00BAE"/>
  </w:style>
  <w:style w:type="paragraph" w:customStyle="1" w:styleId="c21">
    <w:name w:val="c21"/>
    <w:basedOn w:val="a"/>
    <w:rsid w:val="00E00B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1">
    <w:name w:val="c01"/>
    <w:basedOn w:val="a0"/>
    <w:rsid w:val="00E00BAE"/>
  </w:style>
  <w:style w:type="character" w:customStyle="1" w:styleId="c1">
    <w:name w:val="c1"/>
    <w:basedOn w:val="a0"/>
    <w:rsid w:val="00E00B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081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48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68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183</Words>
  <Characters>1046</Characters>
  <Application>Microsoft Office Word</Application>
  <DocSecurity>0</DocSecurity>
  <Lines>8</Lines>
  <Paragraphs>2</Paragraphs>
  <ScaleCrop>false</ScaleCrop>
  <Company>diakov.net</Company>
  <LinksUpToDate>false</LinksUpToDate>
  <CharactersWithSpaces>1227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2023-02-14T11:04:00Z</dcterms:created>
  <dcterms:modified xsi:type="dcterms:W3CDTF">2023-02-14T11:06:00Z</dcterms:modified>
</cp:coreProperties>
</file>